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Планируемое движение численности контингента обучающихся в 2025 году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(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бюджетная форма обучения</w:t>
      </w:r>
      <w:r>
        <w:rPr>
          <w:rFonts w:cs="Times New Roman" w:ascii="Times New Roman" w:hAnsi="Times New Roman"/>
          <w:b/>
          <w:sz w:val="24"/>
          <w:szCs w:val="24"/>
        </w:rPr>
        <w:t>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1001" w:type="dxa"/>
        <w:jc w:val="left"/>
        <w:tblInd w:w="-20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1988"/>
        <w:gridCol w:w="2662"/>
        <w:gridCol w:w="2488"/>
        <w:gridCol w:w="1937"/>
        <w:gridCol w:w="1926"/>
      </w:tblGrid>
      <w:tr>
        <w:trPr>
          <w:trHeight w:val="338" w:hRule="atLeast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Образовательная программа</w:t>
            </w:r>
          </w:p>
        </w:tc>
        <w:tc>
          <w:tcPr>
            <w:tcW w:w="5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ЧИСЛЕННОСТЬ</w:t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3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СРЕДНЕГОДОВОЙ КОНТИНГЕНТ</w:t>
            </w:r>
          </w:p>
        </w:tc>
      </w:tr>
      <w:tr>
        <w:trPr/>
        <w:tc>
          <w:tcPr>
            <w:tcW w:w="198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</w:t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января</w:t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Кн</w:t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на</w:t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1 сентября</w:t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Кк</w:t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план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Факт</w:t>
            </w:r>
          </w:p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(Кн*8 + Кк*4) : 12</w:t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План ГЗ</w:t>
            </w:r>
          </w:p>
        </w:tc>
      </w:tr>
      <w:tr>
        <w:trPr/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ОРДИНАТУРА, ВСЕГО:</w:t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 w:cstheme="minorBidi"/>
                <w:b/>
                <w:b/>
                <w:bCs/>
                <w:highlight w:val="none"/>
                <w:shd w:fill="auto" w:val="clear"/>
              </w:rPr>
            </w:pPr>
            <w:r>
              <w:rPr>
                <w:rFonts w:asciiTheme="minorHAnsi" w:cstheme="minorBidi" w:eastAsiaTheme="minorHAnsi" w:hAnsiTheme="minorHAnsi" w:ascii="Times New Roman" w:hAnsi="Times New Roman"/>
                <w:b/>
                <w:bCs/>
                <w:shd w:fill="auto" w:val="clear"/>
              </w:rPr>
              <w:t>15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 w:cstheme="minorBidi"/>
                <w:b/>
                <w:b/>
                <w:bCs/>
                <w:szCs w:val="24"/>
                <w:highlight w:val="none"/>
                <w:shd w:fill="auto" w:val="clear"/>
              </w:rPr>
            </w:pPr>
            <w:r>
              <w:rPr>
                <w:rFonts w:asciiTheme="minorHAnsi" w:cstheme="minorBidi" w:eastAsiaTheme="minorHAnsi" w:hAnsiTheme="minorHAnsi" w:ascii="Times New Roman" w:hAnsi="Times New Roman"/>
                <w:b/>
                <w:bCs/>
                <w:szCs w:val="24"/>
                <w:shd w:fill="auto" w:val="clear"/>
              </w:rPr>
              <w:t>17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 w:cstheme="minorBidi"/>
                <w:b/>
                <w:b/>
                <w:bCs/>
                <w:szCs w:val="24"/>
                <w:highlight w:val="none"/>
                <w:shd w:fill="auto" w:val="clear"/>
              </w:rPr>
            </w:pPr>
            <w:r>
              <w:rPr>
                <w:rFonts w:asciiTheme="minorHAnsi" w:cstheme="minorBidi" w:eastAsiaTheme="minorHAnsi" w:hAnsiTheme="minorHAnsi" w:ascii="Times New Roman" w:hAnsi="Times New Roman"/>
                <w:b/>
                <w:bCs/>
                <w:szCs w:val="24"/>
                <w:shd w:fill="auto" w:val="clear"/>
              </w:rPr>
              <w:t>15,66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 w:cstheme="minorBidi"/>
                <w:b/>
                <w:b/>
                <w:bCs/>
                <w:szCs w:val="24"/>
                <w:highlight w:val="none"/>
                <w:shd w:fill="auto" w:val="clear"/>
              </w:rPr>
            </w:pPr>
            <w:r>
              <w:rPr>
                <w:rFonts w:asciiTheme="minorHAnsi" w:cstheme="minorBidi" w:eastAsiaTheme="minorHAnsi" w:hAnsiTheme="minorHAnsi" w:ascii="Times New Roman" w:hAnsi="Times New Roman"/>
                <w:b/>
                <w:bCs/>
                <w:szCs w:val="24"/>
                <w:shd w:fill="auto" w:val="clear"/>
              </w:rPr>
              <w:t>14</w:t>
            </w:r>
          </w:p>
        </w:tc>
      </w:tr>
      <w:tr>
        <w:trPr/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АСПИРАНТУРА, ВСЕГО:</w:t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том числе: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29</w:t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hd w:fill="FFFF00" w:val="clear"/>
              </w:rPr>
            </w:pPr>
            <w:r>
              <w:rPr>
                <w:rFonts w:ascii="Times New Roman" w:hAnsi="Times New Roman"/>
                <w:b/>
                <w:bCs/>
                <w:shd w:fill="FFFF00" w:val="clear"/>
              </w:rPr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-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-</w:t>
            </w:r>
          </w:p>
        </w:tc>
      </w:tr>
      <w:tr>
        <w:trPr>
          <w:trHeight w:val="676" w:hRule="atLeast"/>
        </w:trPr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Билогические науки (ФГОС+ФГТ)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6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7,33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7</w:t>
            </w:r>
          </w:p>
        </w:tc>
      </w:tr>
      <w:tr>
        <w:trPr/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Клиническая медицина  (ФГТ)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14,0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15</w:t>
            </w:r>
          </w:p>
        </w:tc>
      </w:tr>
      <w:tr>
        <w:trPr/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Медико-биологические науки (ФГТ)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6,33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7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Обозначения (общепринятые):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Кн — количество на начало года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Кк — количество на конец года</w:t>
      </w:r>
    </w:p>
    <w:p>
      <w:pPr>
        <w:pStyle w:val="Style19"/>
        <w:widowControl w:val="false"/>
        <w:spacing w:lineRule="auto" w:line="240" w:before="0" w:after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yle19"/>
        <w:widowControl w:val="false"/>
        <w:spacing w:lineRule="auto" w:line="240" w:before="0" w:after="0"/>
        <w:jc w:val="left"/>
        <w:rPr>
          <w:rFonts w:ascii="Times New Roman" w:hAnsi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sz w:val="21"/>
          <w:szCs w:val="21"/>
        </w:rPr>
        <w:t>Расчет СГК</w:t>
      </w:r>
    </w:p>
    <w:p>
      <w:pPr>
        <w:pStyle w:val="Style19"/>
        <w:widowControl w:val="false"/>
        <w:spacing w:lineRule="auto" w:line="240" w:before="0" w:after="0"/>
        <w:jc w:val="left"/>
        <w:rPr>
          <w:rFonts w:ascii="Times New Roman" w:hAnsi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sz w:val="21"/>
          <w:szCs w:val="21"/>
        </w:rPr>
        <w:t>(Кн*8 + Кк*4) : 12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5038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Application>LibreOffice/7.2.3.2$Windows_X86_64 LibreOffice_project/d166454616c1632304285822f9c83ce2e660fd92</Application>
  <AppVersion>15.0000</AppVersion>
  <Pages>1</Pages>
  <Words>89</Words>
  <Characters>464</Characters>
  <CharactersWithSpaces>515</CharactersWithSpaces>
  <Paragraphs>49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2021-12-27T14:21:00Z</dcterms:created>
  <dc:creator>Аня</dc:creator>
  <dc:description/>
  <dc:language>ru-RU</dc:language>
  <cp:lastModifiedBy/>
  <cp:lastPrinted>2025-09-23T10:34:46Z</cp:lastPrinted>
  <dcterms:modified xsi:type="dcterms:W3CDTF">2025-09-23T13:18:31Z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